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14" w:rsidRDefault="007A71E8">
      <w:r>
        <w:rPr>
          <w:i/>
        </w:rPr>
        <w:t>And Then There Were None</w:t>
      </w:r>
      <w:r>
        <w:t xml:space="preserve"> – Vocabulary Chapters 1-4</w:t>
      </w:r>
    </w:p>
    <w:p w:rsidR="007A71E8" w:rsidRDefault="007A71E8"/>
    <w:p w:rsidR="007A71E8" w:rsidRDefault="007A71E8">
      <w:proofErr w:type="gramStart"/>
      <w:r>
        <w:t>recumbent</w:t>
      </w:r>
      <w:proofErr w:type="gramEnd"/>
      <w:r>
        <w:tab/>
        <w:t>assent</w:t>
      </w:r>
      <w:r>
        <w:tab/>
      </w:r>
      <w:r>
        <w:tab/>
        <w:t>surreptitious</w:t>
      </w:r>
      <w:r>
        <w:tab/>
        <w:t>assenting</w:t>
      </w:r>
      <w:r>
        <w:tab/>
        <w:t>malevolence</w:t>
      </w:r>
      <w:r>
        <w:tab/>
        <w:t>deuced</w:t>
      </w:r>
      <w:r>
        <w:tab/>
      </w:r>
    </w:p>
    <w:p w:rsidR="007A71E8" w:rsidRDefault="007A71E8"/>
    <w:p w:rsidR="007A71E8" w:rsidRDefault="007A71E8">
      <w:proofErr w:type="gramStart"/>
      <w:r>
        <w:t>cairngorm</w:t>
      </w:r>
      <w:proofErr w:type="gramEnd"/>
      <w:r>
        <w:tab/>
        <w:t>angularities</w:t>
      </w:r>
      <w:r>
        <w:tab/>
        <w:t>petrified</w:t>
      </w:r>
      <w:r>
        <w:tab/>
        <w:t>habitual</w:t>
      </w:r>
      <w:r>
        <w:tab/>
        <w:t>gramophone</w:t>
      </w:r>
      <w:r>
        <w:tab/>
        <w:t>preposterous</w:t>
      </w:r>
    </w:p>
    <w:p w:rsidR="007A71E8" w:rsidRDefault="007A71E8"/>
    <w:p w:rsidR="007A71E8" w:rsidRDefault="007A71E8">
      <w:proofErr w:type="gramStart"/>
      <w:r>
        <w:t>sedative</w:t>
      </w:r>
      <w:proofErr w:type="gramEnd"/>
      <w:r>
        <w:t xml:space="preserve"> </w:t>
      </w:r>
      <w:r>
        <w:tab/>
        <w:t>impromptu</w:t>
      </w:r>
      <w:r>
        <w:tab/>
        <w:t>verisimilitude</w:t>
      </w:r>
      <w:r>
        <w:tab/>
        <w:t>incoherent</w:t>
      </w:r>
      <w:r>
        <w:tab/>
        <w:t>enticed</w:t>
      </w:r>
      <w:r>
        <w:tab/>
      </w:r>
      <w:r>
        <w:tab/>
        <w:t>epistolary</w:t>
      </w:r>
    </w:p>
    <w:p w:rsidR="007A71E8" w:rsidRDefault="007A71E8"/>
    <w:p w:rsidR="007A71E8" w:rsidRDefault="007A71E8">
      <w:proofErr w:type="spellStart"/>
      <w:proofErr w:type="gramStart"/>
      <w:r>
        <w:t>babel</w:t>
      </w:r>
      <w:proofErr w:type="spellEnd"/>
      <w:proofErr w:type="gramEnd"/>
      <w:r>
        <w:tab/>
      </w:r>
      <w:r>
        <w:tab/>
        <w:t>iniquitous</w:t>
      </w:r>
      <w:r>
        <w:tab/>
        <w:t>tumult</w:t>
      </w:r>
      <w:r>
        <w:tab/>
      </w:r>
      <w:r>
        <w:tab/>
        <w:t>impulsively</w:t>
      </w:r>
      <w:r>
        <w:tab/>
        <w:t>exonerated</w:t>
      </w:r>
      <w:r>
        <w:tab/>
        <w:t>reconnaissance</w:t>
      </w:r>
    </w:p>
    <w:p w:rsidR="007A71E8" w:rsidRDefault="007A71E8"/>
    <w:p w:rsidR="007A71E8" w:rsidRPr="007A71E8" w:rsidRDefault="007A71E8">
      <w:r>
        <w:t>deferential</w:t>
      </w:r>
      <w:r>
        <w:tab/>
        <w:t>covertly</w:t>
      </w:r>
      <w:r>
        <w:tab/>
      </w:r>
      <w:r>
        <w:tab/>
        <w:t>reproach</w:t>
      </w:r>
      <w:r>
        <w:tab/>
        <w:t>dissentient</w:t>
      </w:r>
      <w:r>
        <w:tab/>
      </w:r>
      <w:r>
        <w:tab/>
      </w:r>
    </w:p>
    <w:sectPr w:rsidR="007A71E8" w:rsidRPr="007A71E8" w:rsidSect="001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A71E8"/>
    <w:rsid w:val="001C2314"/>
    <w:rsid w:val="003C4F7A"/>
    <w:rsid w:val="007A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1</cp:revision>
  <dcterms:created xsi:type="dcterms:W3CDTF">2017-02-16T16:58:00Z</dcterms:created>
  <dcterms:modified xsi:type="dcterms:W3CDTF">2017-02-16T17:02:00Z</dcterms:modified>
</cp:coreProperties>
</file>